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name"/>
        <w:pBdr>
          <w:top w:val="none" w:sz="0" w:space="0" w:color="auto"/>
          <w:left w:val="none" w:sz="0" w:space="0" w:color="auto"/>
          <w:bottom w:val="none" w:sz="0" w:space="0" w:color="auto"/>
          <w:right w:val="none" w:sz="0" w:space="0" w:color="auto"/>
        </w:pBdr>
        <w:spacing w:before="0" w:after="0"/>
        <w:ind w:left="0" w:right="0"/>
        <w:rPr>
          <w:rFonts w:ascii="Georgia" w:eastAsia="Georgia" w:hAnsi="Georgia" w:cs="Georgia"/>
          <w:b/>
          <w:bCs/>
          <w:caps w:val="0"/>
          <w:color w:val="000000"/>
          <w:sz w:val="50"/>
          <w:szCs w:val="50"/>
          <w:bdr w:val="none" w:sz="0" w:space="0" w:color="auto"/>
          <w:vertAlign w:val="baseline"/>
        </w:rPr>
      </w:pPr>
      <w:r>
        <w:rPr>
          <w:rStyle w:val="span"/>
          <w:rFonts w:ascii="Georgia" w:eastAsia="Georgia" w:hAnsi="Georgia" w:cs="Georgia"/>
          <w:b/>
          <w:bCs/>
          <w:caps w:val="0"/>
          <w:sz w:val="50"/>
          <w:szCs w:val="50"/>
        </w:rPr>
        <w:t>Eva</w:t>
      </w:r>
      <w:r>
        <w:rPr>
          <w:rStyle w:val="span"/>
          <w:rFonts w:ascii="Georgia" w:eastAsia="Georgia" w:hAnsi="Georgia" w:cs="Georgia"/>
          <w:b/>
          <w:bCs/>
          <w:caps w:val="0"/>
          <w:sz w:val="50"/>
          <w:szCs w:val="50"/>
        </w:rPr>
        <w:t xml:space="preserve"> </w:t>
      </w:r>
      <w:r>
        <w:rPr>
          <w:rStyle w:val="span"/>
          <w:rFonts w:ascii="Georgia" w:eastAsia="Georgia" w:hAnsi="Georgia" w:cs="Georgia"/>
          <w:b/>
          <w:bCs/>
          <w:caps w:val="0"/>
          <w:sz w:val="50"/>
          <w:szCs w:val="50"/>
        </w:rPr>
        <w:t>Sadoun</w:t>
      </w:r>
    </w:p>
    <w:p>
      <w:pPr>
        <w:pStyle w:val="divdocumentRHFRHU-RG-UK"/>
        <w:pBdr>
          <w:top w:val="none" w:sz="0" w:space="0" w:color="auto"/>
          <w:left w:val="none" w:sz="0" w:space="0" w:color="auto"/>
          <w:bottom w:val="none" w:sz="0" w:space="0" w:color="auto"/>
          <w:right w:val="none" w:sz="0" w:space="0" w:color="auto"/>
        </w:pBdr>
        <w:spacing w:before="0" w:after="0" w:line="260" w:lineRule="atLeast"/>
        <w:ind w:left="0" w:right="0"/>
        <w:jc w:val="center"/>
        <w:rPr>
          <w:rFonts w:ascii="Georgia" w:eastAsia="Georgia" w:hAnsi="Georgia" w:cs="Georgia"/>
          <w:vanish/>
          <w:sz w:val="18"/>
          <w:szCs w:val="18"/>
          <w:bdr w:val="none" w:sz="0" w:space="0" w:color="auto"/>
          <w:vertAlign w:val="baseline"/>
        </w:rPr>
      </w:pPr>
      <w:r>
        <w:rPr>
          <w:rStyle w:val="span"/>
          <w:rFonts w:ascii="Georgia" w:eastAsia="Georgia" w:hAnsi="Georgia" w:cs="Georgia"/>
          <w:vanish/>
          <w:sz w:val="18"/>
          <w:szCs w:val="18"/>
        </w:rPr>
        <w:t>63 rue des Dunes</w:t>
      </w:r>
      <w:r>
        <w:rPr>
          <w:rStyle w:val="span"/>
          <w:rFonts w:ascii="Georgia" w:eastAsia="Georgia" w:hAnsi="Georgia" w:cs="Georgia"/>
          <w:vanish/>
          <w:sz w:val="18"/>
          <w:szCs w:val="18"/>
        </w:rPr>
        <w:t>,</w:t>
      </w:r>
      <w:r>
        <w:rPr>
          <w:rFonts w:ascii="Georgia" w:eastAsia="Georgia" w:hAnsi="Georgia" w:cs="Georgia"/>
          <w:sz w:val="18"/>
          <w:szCs w:val="18"/>
          <w:bdr w:val="none" w:sz="0" w:space="0" w:color="auto"/>
          <w:vertAlign w:val="baseline"/>
        </w:rPr>
        <w:t xml:space="preserve"> </w:t>
      </w:r>
      <w:r>
        <w:rPr>
          <w:rStyle w:val="span"/>
          <w:rFonts w:ascii="Georgia" w:eastAsia="Georgia" w:hAnsi="Georgia" w:cs="Georgia"/>
          <w:vanish/>
          <w:sz w:val="18"/>
          <w:szCs w:val="18"/>
        </w:rPr>
        <w:t>Saint-Martin</w:t>
      </w:r>
      <w:r>
        <w:rPr>
          <w:rStyle w:val="span"/>
          <w:rFonts w:ascii="Georgia" w:eastAsia="Georgia" w:hAnsi="Georgia" w:cs="Georgia"/>
          <w:vanish/>
          <w:sz w:val="18"/>
          <w:szCs w:val="18"/>
        </w:rPr>
        <w:t>,</w:t>
      </w:r>
      <w:r>
        <w:rPr>
          <w:rFonts w:ascii="Georgia" w:eastAsia="Georgia" w:hAnsi="Georgia" w:cs="Georgia"/>
          <w:sz w:val="18"/>
          <w:szCs w:val="18"/>
          <w:bdr w:val="none" w:sz="0" w:space="0" w:color="auto"/>
          <w:vertAlign w:val="baseline"/>
        </w:rPr>
        <w:t xml:space="preserve"> </w:t>
      </w:r>
      <w:r>
        <w:rPr>
          <w:rStyle w:val="span"/>
          <w:rFonts w:ascii="Georgia" w:eastAsia="Georgia" w:hAnsi="Georgia" w:cs="Georgia"/>
          <w:vanish/>
          <w:sz w:val="18"/>
          <w:szCs w:val="18"/>
        </w:rPr>
        <w:t>97150</w:t>
      </w:r>
      <w:r>
        <w:rPr>
          <w:rFonts w:ascii="Georgia" w:eastAsia="Georgia" w:hAnsi="Georgia" w:cs="Georgia"/>
          <w:sz w:val="18"/>
          <w:szCs w:val="18"/>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60" w:lineRule="atLeast"/>
        <w:ind w:left="0" w:right="0"/>
        <w:jc w:val="center"/>
        <w:rPr>
          <w:rFonts w:ascii="Georgia" w:eastAsia="Georgia" w:hAnsi="Georgia" w:cs="Georgia"/>
          <w:sz w:val="18"/>
          <w:szCs w:val="18"/>
          <w:bdr w:val="none" w:sz="0" w:space="0" w:color="auto"/>
          <w:vertAlign w:val="baseline"/>
        </w:rPr>
      </w:pPr>
      <w:r>
        <w:rPr>
          <w:rStyle w:val="span"/>
          <w:rFonts w:ascii="Georgia" w:eastAsia="Georgia" w:hAnsi="Georgia" w:cs="Georgia"/>
          <w:sz w:val="18"/>
          <w:szCs w:val="18"/>
        </w:rPr>
        <w:t>63 rue des Dunes</w:t>
      </w:r>
      <w:r>
        <w:rPr>
          <w:rStyle w:val="span"/>
          <w:rFonts w:ascii="Georgia" w:eastAsia="Georgia" w:hAnsi="Georgia" w:cs="Georgia"/>
          <w:sz w:val="18"/>
          <w:szCs w:val="18"/>
        </w:rPr>
        <w:t>,</w:t>
      </w:r>
      <w:r>
        <w:rPr>
          <w:rFonts w:ascii="Georgia" w:eastAsia="Georgia" w:hAnsi="Georgia" w:cs="Georgia"/>
          <w:sz w:val="18"/>
          <w:szCs w:val="18"/>
          <w:bdr w:val="none" w:sz="0" w:space="0" w:color="auto"/>
          <w:vertAlign w:val="baseline"/>
        </w:rPr>
        <w:t xml:space="preserve"> </w:t>
      </w:r>
      <w:r>
        <w:rPr>
          <w:rStyle w:val="span"/>
          <w:rFonts w:ascii="Georgia" w:eastAsia="Georgia" w:hAnsi="Georgia" w:cs="Georgia"/>
          <w:sz w:val="18"/>
          <w:szCs w:val="18"/>
        </w:rPr>
        <w:t>97150</w:t>
      </w:r>
      <w:r>
        <w:rPr>
          <w:rStyle w:val="span"/>
          <w:rFonts w:ascii="Georgia" w:eastAsia="Georgia" w:hAnsi="Georgia" w:cs="Georgia"/>
          <w:sz w:val="18"/>
          <w:szCs w:val="18"/>
        </w:rPr>
        <w:t>,</w:t>
      </w:r>
      <w:r>
        <w:rPr>
          <w:rFonts w:ascii="Georgia" w:eastAsia="Georgia" w:hAnsi="Georgia" w:cs="Georgia"/>
          <w:sz w:val="18"/>
          <w:szCs w:val="18"/>
          <w:bdr w:val="none" w:sz="0" w:space="0" w:color="auto"/>
          <w:vertAlign w:val="baseline"/>
        </w:rPr>
        <w:t xml:space="preserve"> </w:t>
      </w:r>
      <w:r>
        <w:rPr>
          <w:rStyle w:val="span"/>
          <w:rFonts w:ascii="Georgia" w:eastAsia="Georgia" w:hAnsi="Georgia" w:cs="Georgia"/>
          <w:sz w:val="18"/>
          <w:szCs w:val="18"/>
        </w:rPr>
        <w:t>Saint-Martin</w:t>
      </w:r>
      <w:r>
        <w:rPr>
          <w:rFonts w:ascii="Georgia" w:eastAsia="Georgia" w:hAnsi="Georgia" w:cs="Georgia"/>
          <w:sz w:val="18"/>
          <w:szCs w:val="18"/>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60" w:lineRule="atLeast"/>
        <w:ind w:left="0" w:right="0"/>
        <w:jc w:val="center"/>
        <w:rPr>
          <w:rFonts w:ascii="Georgia" w:eastAsia="Georgia" w:hAnsi="Georgia" w:cs="Georgia"/>
          <w:sz w:val="18"/>
          <w:szCs w:val="18"/>
          <w:bdr w:val="none" w:sz="0" w:space="0" w:color="auto"/>
          <w:vertAlign w:val="baseline"/>
        </w:rPr>
      </w:pPr>
      <w:r>
        <w:rPr>
          <w:rStyle w:val="span"/>
          <w:rFonts w:ascii="Georgia" w:eastAsia="Georgia" w:hAnsi="Georgia" w:cs="Georgia"/>
          <w:sz w:val="18"/>
          <w:szCs w:val="18"/>
        </w:rPr>
        <w:t>n_prenom@mail.com</w:t>
      </w:r>
    </w:p>
    <w:p>
      <w:pPr>
        <w:pStyle w:val="div"/>
        <w:pBdr>
          <w:top w:val="none" w:sz="0" w:space="0" w:color="auto"/>
          <w:left w:val="none" w:sz="0" w:space="0" w:color="auto"/>
          <w:bottom w:val="none" w:sz="0" w:space="0" w:color="auto"/>
          <w:right w:val="none" w:sz="0" w:space="0" w:color="auto"/>
        </w:pBdr>
        <w:spacing w:before="0" w:after="0" w:line="260" w:lineRule="atLeast"/>
        <w:ind w:left="0" w:right="0"/>
        <w:jc w:val="center"/>
        <w:rPr>
          <w:rFonts w:ascii="Georgia" w:eastAsia="Georgia" w:hAnsi="Georgia" w:cs="Georgia"/>
          <w:sz w:val="18"/>
          <w:szCs w:val="18"/>
          <w:bdr w:val="none" w:sz="0" w:space="0" w:color="auto"/>
          <w:vertAlign w:val="baseline"/>
        </w:rPr>
      </w:pPr>
      <w:r>
        <w:rPr>
          <w:rStyle w:val="span"/>
          <w:rFonts w:ascii="Georgia" w:eastAsia="Georgia" w:hAnsi="Georgia" w:cs="Georgia"/>
          <w:sz w:val="18"/>
          <w:szCs w:val="18"/>
        </w:rPr>
        <w:t>06 55 55 55 55</w:t>
      </w:r>
    </w:p>
    <w:p>
      <w:pPr>
        <w:pStyle w:val="divdocumentdivsectiontitle"/>
        <w:pBdr>
          <w:top w:val="none" w:sz="0" w:space="0" w:color="auto"/>
          <w:left w:val="none" w:sz="0" w:space="0" w:color="auto"/>
          <w:bottom w:val="none" w:sz="0" w:space="0" w:color="auto"/>
          <w:right w:val="none" w:sz="0" w:space="0" w:color="auto"/>
        </w:pBdr>
        <w:spacing w:before="60" w:after="30"/>
        <w:ind w:left="0" w:right="0"/>
        <w:rPr>
          <w:rFonts w:ascii="Georgia" w:eastAsia="Georgia" w:hAnsi="Georgia" w:cs="Georgia"/>
          <w:b/>
          <w:bCs/>
          <w:caps w:val="0"/>
          <w:color w:val="000000"/>
          <w:sz w:val="22"/>
          <w:szCs w:val="22"/>
          <w:bdr w:val="none" w:sz="0" w:space="0" w:color="auto"/>
          <w:vertAlign w:val="baseline"/>
        </w:rPr>
      </w:pPr>
      <w:r>
        <w:rPr>
          <w:rFonts w:ascii="Georgia" w:eastAsia="Georgia" w:hAnsi="Georgia" w:cs="Georgia"/>
          <w:b/>
          <w:bCs/>
          <w:caps w:val="0"/>
          <w:color w:val="000000"/>
          <w:bdr w:val="none" w:sz="0" w:space="0" w:color="auto"/>
          <w:vertAlign w:val="baseline"/>
        </w:rPr>
        <w:t>Objectif professionnel</w:t>
      </w:r>
    </w:p>
    <w:p>
      <w:pPr>
        <w:pStyle w:val="p"/>
        <w:pBdr>
          <w:top w:val="none" w:sz="0" w:space="0" w:color="auto"/>
          <w:left w:val="none" w:sz="0" w:space="0" w:color="auto"/>
          <w:bottom w:val="none" w:sz="0" w:space="0" w:color="auto"/>
          <w:right w:val="none" w:sz="0" w:space="0" w:color="auto"/>
        </w:pBdr>
        <w:spacing w:before="0" w:after="0" w:line="260" w:lineRule="atLeast"/>
        <w:ind w:left="520" w:right="0"/>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Bénéficiant de 6 années d'expérience en qualité d'aide-soignante, je possède des atouts indéniables pour m'occuper de l'hygiène et veiller au confort physique et moral des malades. Très à l'écoute, je prends le temps d'échanger avec les patients sur leurs maux en vue de les réconforter. Je suis attentivement et sérieusement l'évolution de l'état de santé de chaque personne afin de rédiger des rapports détaillés pour les transmettre au corps médical.</w:t>
      </w:r>
    </w:p>
    <w:p>
      <w:pPr>
        <w:pStyle w:val="divdocumentdivsectiontitle"/>
        <w:pBdr>
          <w:top w:val="none" w:sz="0" w:space="0" w:color="auto"/>
          <w:left w:val="none" w:sz="0" w:space="0" w:color="auto"/>
          <w:bottom w:val="none" w:sz="0" w:space="0" w:color="auto"/>
          <w:right w:val="none" w:sz="0" w:space="0" w:color="auto"/>
        </w:pBdr>
        <w:spacing w:before="60" w:after="30"/>
        <w:ind w:left="0" w:right="0"/>
        <w:rPr>
          <w:rFonts w:ascii="Georgia" w:eastAsia="Georgia" w:hAnsi="Georgia" w:cs="Georgia"/>
          <w:b/>
          <w:bCs/>
          <w:caps w:val="0"/>
          <w:color w:val="000000"/>
          <w:sz w:val="22"/>
          <w:szCs w:val="22"/>
          <w:bdr w:val="none" w:sz="0" w:space="0" w:color="auto"/>
          <w:vertAlign w:val="baseline"/>
        </w:rPr>
      </w:pPr>
      <w:r>
        <w:rPr>
          <w:rFonts w:ascii="Georgia" w:eastAsia="Georgia" w:hAnsi="Georgia" w:cs="Georgia"/>
          <w:b/>
          <w:bCs/>
          <w:caps w:val="0"/>
          <w:color w:val="000000"/>
          <w:bdr w:val="none" w:sz="0" w:space="0" w:color="auto"/>
          <w:vertAlign w:val="baseline"/>
        </w:rPr>
        <w:t>Expériences professionnelles</w:t>
      </w:r>
    </w:p>
    <w:p>
      <w:pPr>
        <w:pStyle w:val="divdocumentsinglecolumn"/>
        <w:pBdr>
          <w:top w:val="none" w:sz="0" w:space="0" w:color="auto"/>
          <w:left w:val="none" w:sz="0" w:space="0" w:color="auto"/>
          <w:bottom w:val="none" w:sz="0" w:space="0" w:color="auto"/>
          <w:right w:val="none" w:sz="0" w:space="0" w:color="auto"/>
        </w:pBdr>
        <w:tabs>
          <w:tab w:val="right" w:pos="10446"/>
        </w:tabs>
        <w:spacing w:before="0" w:line="260" w:lineRule="atLeast"/>
        <w:ind w:left="520" w:right="0"/>
        <w:rPr>
          <w:rFonts w:ascii="Georgia" w:eastAsia="Georgia" w:hAnsi="Georgia" w:cs="Georgia"/>
          <w:sz w:val="18"/>
          <w:szCs w:val="18"/>
          <w:bdr w:val="none" w:sz="0" w:space="0" w:color="auto"/>
          <w:vertAlign w:val="baseline"/>
        </w:rPr>
      </w:pPr>
      <w:r>
        <w:rPr>
          <w:rStyle w:val="spanjobtitle"/>
          <w:rFonts w:ascii="Georgia" w:eastAsia="Georgia" w:hAnsi="Georgia" w:cs="Georgia"/>
          <w:i/>
          <w:iCs/>
          <w:sz w:val="18"/>
          <w:szCs w:val="18"/>
        </w:rPr>
        <w:t>Aide-soignante de nuit</w:t>
      </w:r>
      <w:r>
        <w:rPr>
          <w:rStyle w:val="singlecolumnspanpaddedlinenth-child1"/>
          <w:rFonts w:ascii="Georgia" w:eastAsia="Georgia" w:hAnsi="Georgia" w:cs="Georgia"/>
          <w:sz w:val="18"/>
          <w:szCs w:val="18"/>
        </w:rPr>
        <w:t xml:space="preserve"> </w:t>
      </w:r>
      <w:r>
        <w:rPr>
          <w:rStyle w:val="datesWrapper"/>
          <w:rFonts w:ascii="Georgia" w:eastAsia="Georgia" w:hAnsi="Georgia" w:cs="Georgia"/>
          <w:sz w:val="18"/>
          <w:szCs w:val="18"/>
        </w:rPr>
        <w:tab/>
      </w:r>
      <w:r>
        <w:rPr>
          <w:rStyle w:val="datesWrapper"/>
          <w:rFonts w:ascii="Georgia" w:eastAsia="Georgia" w:hAnsi="Georgia" w:cs="Georgia"/>
          <w:sz w:val="18"/>
          <w:szCs w:val="18"/>
        </w:rPr>
        <w:t xml:space="preserve"> </w:t>
      </w:r>
      <w:r>
        <w:rPr>
          <w:rStyle w:val="spanjobdates"/>
          <w:rFonts w:ascii="Georgia" w:eastAsia="Georgia" w:hAnsi="Georgia" w:cs="Georgia"/>
          <w:i/>
          <w:iCs/>
          <w:sz w:val="18"/>
          <w:szCs w:val="18"/>
        </w:rPr>
        <w:t>Sept. 2019</w:t>
      </w:r>
      <w:r>
        <w:rPr>
          <w:rStyle w:val="span"/>
          <w:rFonts w:ascii="Georgia" w:eastAsia="Georgia" w:hAnsi="Georgia" w:cs="Georgia"/>
          <w:sz w:val="18"/>
          <w:szCs w:val="18"/>
        </w:rPr>
        <w:t xml:space="preserve"> </w:t>
      </w:r>
      <w:r>
        <w:rPr>
          <w:rStyle w:val="span"/>
          <w:rFonts w:ascii="Cambria Math" w:eastAsia="Cambria Math" w:hAnsi="Cambria Math" w:cs="Cambria Math"/>
          <w:sz w:val="18"/>
          <w:szCs w:val="18"/>
        </w:rPr>
        <w:t>‐</w:t>
      </w:r>
      <w:r>
        <w:rPr>
          <w:rStyle w:val="span"/>
          <w:rFonts w:ascii="Georgia" w:eastAsia="Georgia" w:hAnsi="Georgia" w:cs="Georgia"/>
          <w:sz w:val="18"/>
          <w:szCs w:val="18"/>
        </w:rPr>
        <w:t xml:space="preserve"> </w:t>
      </w:r>
      <w:r>
        <w:rPr>
          <w:rStyle w:val="spanjobdates"/>
          <w:rFonts w:ascii="Georgia" w:eastAsia="Georgia" w:hAnsi="Georgia" w:cs="Georgia"/>
          <w:i/>
          <w:iCs/>
          <w:sz w:val="18"/>
          <w:szCs w:val="18"/>
        </w:rPr>
        <w:t>Actuel</w:t>
      </w:r>
      <w:r>
        <w:rPr>
          <w:rStyle w:val="datesWrapper"/>
          <w:rFonts w:ascii="Georgia" w:eastAsia="Georgia" w:hAnsi="Georgia" w:cs="Georgia"/>
          <w:sz w:val="18"/>
          <w:szCs w:val="18"/>
        </w:rPr>
        <w:t xml:space="preserve"> </w:t>
      </w:r>
    </w:p>
    <w:p>
      <w:pPr>
        <w:pStyle w:val="spanpaddedline"/>
        <w:tabs>
          <w:tab w:val="right" w:pos="10446"/>
        </w:tabs>
        <w:spacing w:before="0" w:after="0" w:line="260" w:lineRule="atLeast"/>
        <w:ind w:left="520" w:right="0"/>
        <w:rPr>
          <w:rFonts w:ascii="Georgia" w:eastAsia="Georgia" w:hAnsi="Georgia" w:cs="Georgia"/>
          <w:sz w:val="18"/>
          <w:szCs w:val="18"/>
          <w:bdr w:val="none" w:sz="0" w:space="0" w:color="auto"/>
          <w:vertAlign w:val="baseline"/>
        </w:rPr>
      </w:pPr>
      <w:r>
        <w:rPr>
          <w:rStyle w:val="spancompanyname"/>
          <w:rFonts w:ascii="Georgia" w:eastAsia="Georgia" w:hAnsi="Georgia" w:cs="Georgia"/>
          <w:i/>
          <w:iCs/>
          <w:sz w:val="18"/>
          <w:szCs w:val="18"/>
        </w:rPr>
        <w:t>Association APAJH</w:t>
      </w:r>
      <w:r>
        <w:rPr>
          <w:rFonts w:ascii="Georgia" w:eastAsia="Georgia" w:hAnsi="Georgia" w:cs="Georgia"/>
          <w:sz w:val="18"/>
          <w:szCs w:val="18"/>
          <w:bdr w:val="none" w:sz="0" w:space="0" w:color="auto"/>
          <w:vertAlign w:val="baseline"/>
        </w:rPr>
        <w:t xml:space="preserve"> </w:t>
      </w:r>
      <w:r>
        <w:rPr>
          <w:rStyle w:val="datesWrapper"/>
          <w:rFonts w:ascii="Georgia" w:eastAsia="Georgia" w:hAnsi="Georgia" w:cs="Georgia"/>
          <w:sz w:val="18"/>
          <w:szCs w:val="18"/>
        </w:rPr>
        <w:tab/>
      </w:r>
      <w:r>
        <w:rPr>
          <w:rStyle w:val="datesWrapper"/>
          <w:rFonts w:ascii="Georgia" w:eastAsia="Georgia" w:hAnsi="Georgia" w:cs="Georgia"/>
          <w:sz w:val="18"/>
          <w:szCs w:val="18"/>
        </w:rPr>
        <w:t xml:space="preserve"> </w:t>
      </w:r>
      <w:r>
        <w:rPr>
          <w:rStyle w:val="spanjoblocation"/>
          <w:rFonts w:ascii="Georgia" w:eastAsia="Georgia" w:hAnsi="Georgia" w:cs="Georgia"/>
          <w:i/>
          <w:iCs/>
          <w:sz w:val="18"/>
          <w:szCs w:val="18"/>
        </w:rPr>
        <w:t>Saint Paul, La Réunion</w:t>
      </w:r>
      <w:r>
        <w:rPr>
          <w:rStyle w:val="datesWrapper"/>
          <w:rFonts w:ascii="Georgia" w:eastAsia="Georgia" w:hAnsi="Georgia" w:cs="Georgia"/>
          <w:sz w:val="18"/>
          <w:szCs w:val="18"/>
        </w:rPr>
        <w:t xml:space="preserve"> </w:t>
      </w:r>
    </w:p>
    <w:p>
      <w:pPr>
        <w:pStyle w:val="ulli"/>
        <w:numPr>
          <w:ilvl w:val="0"/>
          <w:numId w:val="1"/>
        </w:numPr>
        <w:spacing w:before="0"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Analyser l'état clinique d'une personne en vue de mettre en place des soins adaptés.</w:t>
      </w:r>
    </w:p>
    <w:p>
      <w:pPr>
        <w:pStyle w:val="ulli"/>
        <w:numPr>
          <w:ilvl w:val="0"/>
          <w:numId w:val="1"/>
        </w:numPr>
        <w:spacing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Appliquer les techniques préventives de posturologie et les règles de sécurité pour déplacer les personnes.</w:t>
      </w:r>
    </w:p>
    <w:p>
      <w:pPr>
        <w:pStyle w:val="ulli"/>
        <w:numPr>
          <w:ilvl w:val="0"/>
          <w:numId w:val="1"/>
        </w:numPr>
        <w:spacing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Fournir des soins curatifs et palliatifs afin de maintenir ou de restaurer la santé des personnes.</w:t>
      </w:r>
    </w:p>
    <w:p>
      <w:pPr>
        <w:pStyle w:val="ulli"/>
        <w:numPr>
          <w:ilvl w:val="0"/>
          <w:numId w:val="1"/>
        </w:numPr>
        <w:spacing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Dispenser les soins hygiéniques pour compenser la diminution de l'autonomie.</w:t>
      </w:r>
    </w:p>
    <w:p>
      <w:pPr>
        <w:pStyle w:val="ulli"/>
        <w:numPr>
          <w:ilvl w:val="0"/>
          <w:numId w:val="1"/>
        </w:numPr>
        <w:spacing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Vérifier l'état d'hygiène d'une plaie et changer les pansements pour prévenir d'éventuelles infections.</w:t>
      </w:r>
    </w:p>
    <w:p>
      <w:pPr>
        <w:pStyle w:val="ulli"/>
        <w:numPr>
          <w:ilvl w:val="0"/>
          <w:numId w:val="1"/>
        </w:numPr>
        <w:spacing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Maîtriser les bons gestes pour aider un malade à se repositionner dans son lit, à se lever ou à se déplacer.</w:t>
      </w:r>
    </w:p>
    <w:p>
      <w:pPr>
        <w:pStyle w:val="divdocumentsinglecolumn"/>
        <w:pBdr>
          <w:top w:val="none" w:sz="0" w:space="0" w:color="auto"/>
          <w:left w:val="none" w:sz="0" w:space="0" w:color="auto"/>
          <w:bottom w:val="none" w:sz="0" w:space="0" w:color="auto"/>
          <w:right w:val="none" w:sz="0" w:space="0" w:color="auto"/>
        </w:pBdr>
        <w:tabs>
          <w:tab w:val="right" w:pos="10446"/>
        </w:tabs>
        <w:spacing w:before="60" w:line="260" w:lineRule="atLeast"/>
        <w:ind w:left="520" w:right="0"/>
        <w:rPr>
          <w:rFonts w:ascii="Georgia" w:eastAsia="Georgia" w:hAnsi="Georgia" w:cs="Georgia"/>
          <w:sz w:val="18"/>
          <w:szCs w:val="18"/>
          <w:bdr w:val="none" w:sz="0" w:space="0" w:color="auto"/>
          <w:vertAlign w:val="baseline"/>
        </w:rPr>
      </w:pPr>
      <w:r>
        <w:rPr>
          <w:rStyle w:val="spanjobtitle"/>
          <w:rFonts w:ascii="Georgia" w:eastAsia="Georgia" w:hAnsi="Georgia" w:cs="Georgia"/>
          <w:i/>
          <w:iCs/>
          <w:sz w:val="18"/>
          <w:szCs w:val="18"/>
        </w:rPr>
        <w:t>Aide-soignante</w:t>
      </w:r>
      <w:r>
        <w:rPr>
          <w:rStyle w:val="singlecolumnspanpaddedlinenth-child1"/>
          <w:rFonts w:ascii="Georgia" w:eastAsia="Georgia" w:hAnsi="Georgia" w:cs="Georgia"/>
          <w:sz w:val="18"/>
          <w:szCs w:val="18"/>
        </w:rPr>
        <w:t xml:space="preserve"> </w:t>
      </w:r>
      <w:r>
        <w:rPr>
          <w:rStyle w:val="datesWrapper"/>
          <w:rFonts w:ascii="Georgia" w:eastAsia="Georgia" w:hAnsi="Georgia" w:cs="Georgia"/>
          <w:sz w:val="18"/>
          <w:szCs w:val="18"/>
        </w:rPr>
        <w:tab/>
      </w:r>
      <w:r>
        <w:rPr>
          <w:rStyle w:val="datesWrapper"/>
          <w:rFonts w:ascii="Georgia" w:eastAsia="Georgia" w:hAnsi="Georgia" w:cs="Georgia"/>
          <w:sz w:val="18"/>
          <w:szCs w:val="18"/>
        </w:rPr>
        <w:t xml:space="preserve"> </w:t>
      </w:r>
      <w:r>
        <w:rPr>
          <w:rStyle w:val="spanjobdates"/>
          <w:rFonts w:ascii="Georgia" w:eastAsia="Georgia" w:hAnsi="Georgia" w:cs="Georgia"/>
          <w:i/>
          <w:iCs/>
          <w:sz w:val="18"/>
          <w:szCs w:val="18"/>
        </w:rPr>
        <w:t>Sept. 2017</w:t>
      </w:r>
      <w:r>
        <w:rPr>
          <w:rStyle w:val="span"/>
          <w:rFonts w:ascii="Georgia" w:eastAsia="Georgia" w:hAnsi="Georgia" w:cs="Georgia"/>
          <w:sz w:val="18"/>
          <w:szCs w:val="18"/>
        </w:rPr>
        <w:t xml:space="preserve"> </w:t>
      </w:r>
      <w:r>
        <w:rPr>
          <w:rStyle w:val="span"/>
          <w:rFonts w:ascii="Cambria Math" w:eastAsia="Cambria Math" w:hAnsi="Cambria Math" w:cs="Cambria Math"/>
          <w:sz w:val="18"/>
          <w:szCs w:val="18"/>
        </w:rPr>
        <w:t>‐</w:t>
      </w:r>
      <w:r>
        <w:rPr>
          <w:rStyle w:val="span"/>
          <w:rFonts w:ascii="Georgia" w:eastAsia="Georgia" w:hAnsi="Georgia" w:cs="Georgia"/>
          <w:sz w:val="18"/>
          <w:szCs w:val="18"/>
        </w:rPr>
        <w:t xml:space="preserve"> </w:t>
      </w:r>
      <w:r>
        <w:rPr>
          <w:rStyle w:val="spanjobdates"/>
          <w:rFonts w:ascii="Georgia" w:eastAsia="Georgia" w:hAnsi="Georgia" w:cs="Georgia"/>
          <w:i/>
          <w:iCs/>
          <w:sz w:val="18"/>
          <w:szCs w:val="18"/>
        </w:rPr>
        <w:t>Juil. 2019</w:t>
      </w:r>
      <w:r>
        <w:rPr>
          <w:rStyle w:val="datesWrapper"/>
          <w:rFonts w:ascii="Georgia" w:eastAsia="Georgia" w:hAnsi="Georgia" w:cs="Georgia"/>
          <w:sz w:val="18"/>
          <w:szCs w:val="18"/>
        </w:rPr>
        <w:t xml:space="preserve"> </w:t>
      </w:r>
    </w:p>
    <w:p>
      <w:pPr>
        <w:pStyle w:val="spanpaddedline"/>
        <w:tabs>
          <w:tab w:val="right" w:pos="10446"/>
        </w:tabs>
        <w:spacing w:before="0" w:after="0" w:line="260" w:lineRule="atLeast"/>
        <w:ind w:left="520" w:right="0"/>
        <w:rPr>
          <w:rFonts w:ascii="Georgia" w:eastAsia="Georgia" w:hAnsi="Georgia" w:cs="Georgia"/>
          <w:sz w:val="18"/>
          <w:szCs w:val="18"/>
          <w:bdr w:val="none" w:sz="0" w:space="0" w:color="auto"/>
          <w:vertAlign w:val="baseline"/>
        </w:rPr>
      </w:pPr>
      <w:r>
        <w:rPr>
          <w:rStyle w:val="spancompanyname"/>
          <w:rFonts w:ascii="Georgia" w:eastAsia="Georgia" w:hAnsi="Georgia" w:cs="Georgia"/>
          <w:i/>
          <w:iCs/>
          <w:sz w:val="18"/>
          <w:szCs w:val="18"/>
        </w:rPr>
        <w:t>SSIAD</w:t>
      </w:r>
      <w:r>
        <w:rPr>
          <w:rFonts w:ascii="Georgia" w:eastAsia="Georgia" w:hAnsi="Georgia" w:cs="Georgia"/>
          <w:sz w:val="18"/>
          <w:szCs w:val="18"/>
          <w:bdr w:val="none" w:sz="0" w:space="0" w:color="auto"/>
          <w:vertAlign w:val="baseline"/>
        </w:rPr>
        <w:t xml:space="preserve"> </w:t>
      </w:r>
      <w:r>
        <w:rPr>
          <w:rStyle w:val="datesWrapper"/>
          <w:rFonts w:ascii="Georgia" w:eastAsia="Georgia" w:hAnsi="Georgia" w:cs="Georgia"/>
          <w:sz w:val="18"/>
          <w:szCs w:val="18"/>
        </w:rPr>
        <w:tab/>
      </w:r>
      <w:r>
        <w:rPr>
          <w:rStyle w:val="datesWrapper"/>
          <w:rFonts w:ascii="Georgia" w:eastAsia="Georgia" w:hAnsi="Georgia" w:cs="Georgia"/>
          <w:sz w:val="18"/>
          <w:szCs w:val="18"/>
        </w:rPr>
        <w:t xml:space="preserve"> </w:t>
      </w:r>
      <w:r>
        <w:rPr>
          <w:rStyle w:val="spanjoblocation"/>
          <w:rFonts w:ascii="Georgia" w:eastAsia="Georgia" w:hAnsi="Georgia" w:cs="Georgia"/>
          <w:i/>
          <w:iCs/>
          <w:sz w:val="18"/>
          <w:szCs w:val="18"/>
        </w:rPr>
        <w:t>Saint Pierre, La Réunion</w:t>
      </w:r>
      <w:r>
        <w:rPr>
          <w:rStyle w:val="datesWrapper"/>
          <w:rFonts w:ascii="Georgia" w:eastAsia="Georgia" w:hAnsi="Georgia" w:cs="Georgia"/>
          <w:sz w:val="18"/>
          <w:szCs w:val="18"/>
        </w:rPr>
        <w:t xml:space="preserve"> </w:t>
      </w:r>
    </w:p>
    <w:p>
      <w:pPr>
        <w:pStyle w:val="ulli"/>
        <w:numPr>
          <w:ilvl w:val="0"/>
          <w:numId w:val="2"/>
        </w:numPr>
        <w:spacing w:before="0"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Envisager des solutions positives aux problèmes rencontrés dans une optique de soutien de l'équipe.</w:t>
      </w:r>
    </w:p>
    <w:p>
      <w:pPr>
        <w:pStyle w:val="ulli"/>
        <w:numPr>
          <w:ilvl w:val="0"/>
          <w:numId w:val="2"/>
        </w:numPr>
        <w:spacing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Analyser les données et commentaires reçus afin d'optimiser la qualité du travail fourni.</w:t>
      </w:r>
    </w:p>
    <w:p>
      <w:pPr>
        <w:pStyle w:val="ulli"/>
        <w:numPr>
          <w:ilvl w:val="0"/>
          <w:numId w:val="2"/>
        </w:numPr>
        <w:spacing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Vérifier la conformité des repas servis ainsi que les régimes prescrits et contrôler la prise des repas.</w:t>
      </w:r>
    </w:p>
    <w:p>
      <w:pPr>
        <w:pStyle w:val="ulli"/>
        <w:numPr>
          <w:ilvl w:val="0"/>
          <w:numId w:val="2"/>
        </w:numPr>
        <w:spacing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Aider les malades à se maintenir propres en réalisant une toilette quotidienne, soit au lit en fonction de l'état de la personne, soit au lavabo.</w:t>
      </w:r>
    </w:p>
    <w:p>
      <w:pPr>
        <w:pStyle w:val="ulli"/>
        <w:numPr>
          <w:ilvl w:val="0"/>
          <w:numId w:val="2"/>
        </w:numPr>
        <w:spacing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Observer une personne en mesurant les principaux paramètres liés à son état de santé.</w:t>
      </w:r>
    </w:p>
    <w:p>
      <w:pPr>
        <w:pStyle w:val="ulli"/>
        <w:numPr>
          <w:ilvl w:val="0"/>
          <w:numId w:val="2"/>
        </w:numPr>
        <w:spacing w:after="0" w:line="260" w:lineRule="atLeast"/>
        <w:ind w:left="1160" w:right="0" w:hanging="243"/>
        <w:rPr>
          <w:rStyle w:val="span"/>
          <w:rFonts w:ascii="Georgia" w:eastAsia="Georgia" w:hAnsi="Georgia" w:cs="Georgia"/>
          <w:sz w:val="18"/>
          <w:szCs w:val="18"/>
          <w:bdr w:val="none" w:sz="0" w:space="0" w:color="auto"/>
          <w:vertAlign w:val="baseline"/>
        </w:rPr>
      </w:pPr>
      <w:r>
        <w:rPr>
          <w:rStyle w:val="span"/>
          <w:rFonts w:ascii="Georgia" w:eastAsia="Georgia" w:hAnsi="Georgia" w:cs="Georgia"/>
          <w:sz w:val="18"/>
          <w:szCs w:val="18"/>
          <w:bdr w:val="none" w:sz="0" w:space="0" w:color="auto"/>
          <w:vertAlign w:val="baseline"/>
        </w:rPr>
        <w:t>Accompagner les patients dans leurs activités quotidiennes pour les aider à recouvrer une certaine indépendance.</w:t>
      </w:r>
    </w:p>
    <w:p>
      <w:pPr>
        <w:pStyle w:val="divdocumentdivsectiontitle"/>
        <w:pBdr>
          <w:top w:val="none" w:sz="0" w:space="0" w:color="auto"/>
          <w:left w:val="none" w:sz="0" w:space="0" w:color="auto"/>
          <w:bottom w:val="none" w:sz="0" w:space="0" w:color="auto"/>
          <w:right w:val="none" w:sz="0" w:space="0" w:color="auto"/>
        </w:pBdr>
        <w:spacing w:before="60" w:after="30"/>
        <w:ind w:left="0" w:right="0"/>
        <w:rPr>
          <w:rFonts w:ascii="Georgia" w:eastAsia="Georgia" w:hAnsi="Georgia" w:cs="Georgia"/>
          <w:b/>
          <w:bCs/>
          <w:caps w:val="0"/>
          <w:color w:val="000000"/>
          <w:sz w:val="22"/>
          <w:szCs w:val="22"/>
          <w:bdr w:val="none" w:sz="0" w:space="0" w:color="auto"/>
          <w:vertAlign w:val="baseline"/>
        </w:rPr>
      </w:pPr>
      <w:r>
        <w:rPr>
          <w:rFonts w:ascii="Georgia" w:eastAsia="Georgia" w:hAnsi="Georgia" w:cs="Georgia"/>
          <w:b/>
          <w:bCs/>
          <w:caps w:val="0"/>
          <w:color w:val="000000"/>
          <w:bdr w:val="none" w:sz="0" w:space="0" w:color="auto"/>
          <w:vertAlign w:val="baseline"/>
        </w:rPr>
        <w:t>Formation</w:t>
      </w:r>
    </w:p>
    <w:p>
      <w:pPr>
        <w:pStyle w:val="divdocumentsinglecolumn"/>
        <w:pBdr>
          <w:top w:val="none" w:sz="0" w:space="0" w:color="auto"/>
          <w:left w:val="none" w:sz="0" w:space="0" w:color="auto"/>
          <w:bottom w:val="none" w:sz="0" w:space="0" w:color="auto"/>
          <w:right w:val="none" w:sz="0" w:space="0" w:color="auto"/>
        </w:pBdr>
        <w:tabs>
          <w:tab w:val="right" w:pos="10446"/>
        </w:tabs>
        <w:spacing w:before="0" w:after="0" w:line="260" w:lineRule="atLeast"/>
        <w:ind w:left="520" w:right="0"/>
        <w:rPr>
          <w:rFonts w:ascii="Georgia" w:eastAsia="Georgia" w:hAnsi="Georgia" w:cs="Georgia"/>
          <w:sz w:val="18"/>
          <w:szCs w:val="18"/>
          <w:bdr w:val="none" w:sz="0" w:space="0" w:color="auto"/>
          <w:vertAlign w:val="baseline"/>
        </w:rPr>
      </w:pPr>
      <w:r>
        <w:rPr>
          <w:rStyle w:val="spandegree"/>
          <w:rFonts w:ascii="Georgia" w:eastAsia="Georgia" w:hAnsi="Georgia" w:cs="Georgia"/>
          <w:i/>
          <w:iCs/>
          <w:sz w:val="18"/>
          <w:szCs w:val="18"/>
        </w:rPr>
        <w:t>Diplôme d'Etat d'aide-soignant (DEAS)</w:t>
      </w:r>
      <w:r>
        <w:rPr>
          <w:rStyle w:val="span"/>
          <w:rFonts w:ascii="Georgia" w:eastAsia="Georgia" w:hAnsi="Georgia" w:cs="Georgia"/>
          <w:sz w:val="18"/>
          <w:szCs w:val="18"/>
        </w:rPr>
        <w:t xml:space="preserve">: </w:t>
      </w:r>
      <w:r>
        <w:rPr>
          <w:rStyle w:val="spanprogramline"/>
          <w:rFonts w:ascii="Georgia" w:eastAsia="Georgia" w:hAnsi="Georgia" w:cs="Georgia"/>
          <w:i/>
          <w:iCs/>
          <w:sz w:val="18"/>
          <w:szCs w:val="18"/>
        </w:rPr>
        <w:t>Santé</w:t>
      </w:r>
      <w:r>
        <w:rPr>
          <w:rStyle w:val="singlecolumnspanpaddedlinenth-child1"/>
          <w:rFonts w:ascii="Georgia" w:eastAsia="Georgia" w:hAnsi="Georgia" w:cs="Georgia"/>
          <w:sz w:val="18"/>
          <w:szCs w:val="18"/>
        </w:rPr>
        <w:t xml:space="preserve"> </w:t>
      </w:r>
      <w:r>
        <w:rPr>
          <w:rStyle w:val="datesWrapper"/>
          <w:rFonts w:ascii="Georgia" w:eastAsia="Georgia" w:hAnsi="Georgia" w:cs="Georgia"/>
          <w:sz w:val="18"/>
          <w:szCs w:val="18"/>
        </w:rPr>
        <w:tab/>
      </w:r>
      <w:r>
        <w:rPr>
          <w:rStyle w:val="datesWrapper"/>
          <w:rFonts w:ascii="Georgia" w:eastAsia="Georgia" w:hAnsi="Georgia" w:cs="Georgia"/>
          <w:sz w:val="18"/>
          <w:szCs w:val="18"/>
        </w:rPr>
        <w:t xml:space="preserve"> </w:t>
      </w:r>
      <w:r>
        <w:rPr>
          <w:rStyle w:val="spanjobdates"/>
          <w:rFonts w:ascii="Georgia" w:eastAsia="Georgia" w:hAnsi="Georgia" w:cs="Georgia"/>
          <w:i/>
          <w:iCs/>
          <w:sz w:val="18"/>
          <w:szCs w:val="18"/>
        </w:rPr>
        <w:t>Mai 2017</w:t>
      </w:r>
      <w:r>
        <w:rPr>
          <w:rStyle w:val="datesWrapper"/>
          <w:rFonts w:ascii="Georgia" w:eastAsia="Georgia" w:hAnsi="Georgia" w:cs="Georgia"/>
          <w:sz w:val="18"/>
          <w:szCs w:val="18"/>
        </w:rPr>
        <w:t xml:space="preserve"> </w:t>
      </w:r>
    </w:p>
    <w:p>
      <w:pPr>
        <w:pStyle w:val="spanpaddedline"/>
        <w:tabs>
          <w:tab w:val="right" w:pos="10446"/>
        </w:tabs>
        <w:spacing w:before="0" w:after="0" w:line="260" w:lineRule="atLeast"/>
        <w:ind w:left="520" w:right="0"/>
        <w:rPr>
          <w:rFonts w:ascii="Georgia" w:eastAsia="Georgia" w:hAnsi="Georgia" w:cs="Georgia"/>
          <w:sz w:val="18"/>
          <w:szCs w:val="18"/>
          <w:bdr w:val="none" w:sz="0" w:space="0" w:color="auto"/>
          <w:vertAlign w:val="baseline"/>
        </w:rPr>
      </w:pPr>
      <w:r>
        <w:rPr>
          <w:rStyle w:val="spancompanyname"/>
          <w:rFonts w:ascii="Georgia" w:eastAsia="Georgia" w:hAnsi="Georgia" w:cs="Georgia"/>
          <w:i/>
          <w:iCs/>
          <w:sz w:val="18"/>
          <w:szCs w:val="18"/>
        </w:rPr>
        <w:t>Institut de Formation d'Aides-Soignants (IFAS)</w:t>
      </w:r>
      <w:r>
        <w:rPr>
          <w:rFonts w:ascii="Georgia" w:eastAsia="Georgia" w:hAnsi="Georgia" w:cs="Georgia"/>
          <w:sz w:val="18"/>
          <w:szCs w:val="18"/>
          <w:bdr w:val="none" w:sz="0" w:space="0" w:color="auto"/>
          <w:vertAlign w:val="baseline"/>
        </w:rPr>
        <w:t xml:space="preserve"> </w:t>
      </w:r>
      <w:r>
        <w:rPr>
          <w:rStyle w:val="datesWrapper"/>
          <w:rFonts w:ascii="Georgia" w:eastAsia="Georgia" w:hAnsi="Georgia" w:cs="Georgia"/>
          <w:sz w:val="18"/>
          <w:szCs w:val="18"/>
        </w:rPr>
        <w:tab/>
      </w:r>
      <w:r>
        <w:rPr>
          <w:rStyle w:val="datesWrapper"/>
          <w:rFonts w:ascii="Georgia" w:eastAsia="Georgia" w:hAnsi="Georgia" w:cs="Georgia"/>
          <w:sz w:val="18"/>
          <w:szCs w:val="18"/>
        </w:rPr>
        <w:t xml:space="preserve"> </w:t>
      </w:r>
      <w:r>
        <w:rPr>
          <w:rStyle w:val="spanjoblocation"/>
          <w:rFonts w:ascii="Georgia" w:eastAsia="Georgia" w:hAnsi="Georgia" w:cs="Georgia"/>
          <w:i/>
          <w:iCs/>
          <w:sz w:val="18"/>
          <w:szCs w:val="18"/>
        </w:rPr>
        <w:t>Paris, France</w:t>
      </w:r>
      <w:r>
        <w:rPr>
          <w:rStyle w:val="datesWrapper"/>
          <w:rFonts w:ascii="Georgia" w:eastAsia="Georgia" w:hAnsi="Georgia" w:cs="Georgia"/>
          <w:sz w:val="18"/>
          <w:szCs w:val="18"/>
        </w:rPr>
        <w:t xml:space="preserve"> </w:t>
      </w:r>
    </w:p>
    <w:p>
      <w:pPr>
        <w:pStyle w:val="divdocumentdivsectiontitle"/>
        <w:pBdr>
          <w:top w:val="none" w:sz="0" w:space="0" w:color="auto"/>
          <w:left w:val="none" w:sz="0" w:space="0" w:color="auto"/>
          <w:bottom w:val="none" w:sz="0" w:space="0" w:color="auto"/>
          <w:right w:val="none" w:sz="0" w:space="0" w:color="auto"/>
        </w:pBdr>
        <w:spacing w:before="60" w:after="30"/>
        <w:ind w:left="0" w:right="0"/>
        <w:rPr>
          <w:rFonts w:ascii="Georgia" w:eastAsia="Georgia" w:hAnsi="Georgia" w:cs="Georgia"/>
          <w:b/>
          <w:bCs/>
          <w:caps w:val="0"/>
          <w:color w:val="000000"/>
          <w:sz w:val="22"/>
          <w:szCs w:val="22"/>
          <w:bdr w:val="none" w:sz="0" w:space="0" w:color="auto"/>
          <w:vertAlign w:val="baseline"/>
        </w:rPr>
      </w:pPr>
      <w:r>
        <w:rPr>
          <w:rFonts w:ascii="Georgia" w:eastAsia="Georgia" w:hAnsi="Georgia" w:cs="Georgia"/>
          <w:b/>
          <w:bCs/>
          <w:caps w:val="0"/>
          <w:color w:val="000000"/>
          <w:bdr w:val="none" w:sz="0" w:space="0" w:color="auto"/>
          <w:vertAlign w:val="baseline"/>
        </w:rPr>
        <w:t>Compétences techniques</w:t>
      </w:r>
    </w:p>
    <w:p>
      <w:pPr>
        <w:pStyle w:val="ulli"/>
        <w:numPr>
          <w:ilvl w:val="0"/>
          <w:numId w:val="3"/>
        </w:numPr>
        <w:pBdr>
          <w:top w:val="none" w:sz="0" w:space="0" w:color="auto"/>
          <w:left w:val="none" w:sz="0" w:space="0" w:color="auto"/>
          <w:bottom w:val="none" w:sz="0" w:space="0" w:color="auto"/>
          <w:right w:val="none" w:sz="0" w:space="0" w:color="auto"/>
        </w:pBdr>
        <w:spacing w:before="0"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Soins de base</w:t>
      </w:r>
    </w:p>
    <w:p>
      <w:pPr>
        <w:pStyle w:val="ulli"/>
        <w:numPr>
          <w:ilvl w:val="0"/>
          <w:numId w:val="3"/>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Prise de signes vitaux</w:t>
      </w:r>
    </w:p>
    <w:p>
      <w:pPr>
        <w:pStyle w:val="ulli"/>
        <w:numPr>
          <w:ilvl w:val="0"/>
          <w:numId w:val="3"/>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Connaissance des protocoles de distribution de médicaments</w:t>
      </w:r>
    </w:p>
    <w:p>
      <w:pPr>
        <w:pStyle w:val="ulli"/>
        <w:numPr>
          <w:ilvl w:val="0"/>
          <w:numId w:val="3"/>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Prévention des infections</w:t>
      </w:r>
    </w:p>
    <w:p>
      <w:pPr>
        <w:pStyle w:val="ulli"/>
        <w:numPr>
          <w:ilvl w:val="0"/>
          <w:numId w:val="3"/>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Expertise dans le nettoyage, le pansement et la surveillance des plaies</w:t>
      </w:r>
    </w:p>
    <w:p>
      <w:pPr>
        <w:pStyle w:val="ulli"/>
        <w:numPr>
          <w:ilvl w:val="0"/>
          <w:numId w:val="3"/>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Compétences en bureautique (Word, Excel) pour la création de rapports et la gestion de documents</w:t>
      </w:r>
    </w:p>
    <w:p>
      <w:pPr>
        <w:pStyle w:val="ulli"/>
        <w:numPr>
          <w:ilvl w:val="0"/>
          <w:numId w:val="3"/>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Utilisation de logiciels de Dossier Patient Informatisé (DPI)</w:t>
      </w:r>
    </w:p>
    <w:p>
      <w:pPr>
        <w:pStyle w:val="divdocumentdivsectiontitle"/>
        <w:pBdr>
          <w:top w:val="none" w:sz="0" w:space="0" w:color="auto"/>
          <w:left w:val="none" w:sz="0" w:space="0" w:color="auto"/>
          <w:bottom w:val="none" w:sz="0" w:space="0" w:color="auto"/>
          <w:right w:val="none" w:sz="0" w:space="0" w:color="auto"/>
        </w:pBdr>
        <w:spacing w:before="60" w:after="30"/>
        <w:ind w:left="0" w:right="0"/>
        <w:rPr>
          <w:rFonts w:ascii="Georgia" w:eastAsia="Georgia" w:hAnsi="Georgia" w:cs="Georgia"/>
          <w:b/>
          <w:bCs/>
          <w:caps w:val="0"/>
          <w:color w:val="000000"/>
          <w:sz w:val="22"/>
          <w:szCs w:val="22"/>
          <w:bdr w:val="none" w:sz="0" w:space="0" w:color="auto"/>
          <w:vertAlign w:val="baseline"/>
        </w:rPr>
      </w:pPr>
      <w:r>
        <w:rPr>
          <w:rFonts w:ascii="Georgia" w:eastAsia="Georgia" w:hAnsi="Georgia" w:cs="Georgia"/>
          <w:b/>
          <w:bCs/>
          <w:caps w:val="0"/>
          <w:color w:val="000000"/>
          <w:bdr w:val="none" w:sz="0" w:space="0" w:color="auto"/>
          <w:vertAlign w:val="baseline"/>
        </w:rPr>
        <w:t>Compétences personnelles</w:t>
      </w:r>
    </w:p>
    <w:p>
      <w:pPr>
        <w:pStyle w:val="ulli"/>
        <w:numPr>
          <w:ilvl w:val="0"/>
          <w:numId w:val="4"/>
        </w:numPr>
        <w:pBdr>
          <w:top w:val="none" w:sz="0" w:space="0" w:color="auto"/>
          <w:left w:val="none" w:sz="0" w:space="0" w:color="auto"/>
          <w:bottom w:val="none" w:sz="0" w:space="0" w:color="auto"/>
          <w:right w:val="none" w:sz="0" w:space="0" w:color="auto"/>
        </w:pBdr>
        <w:spacing w:before="0"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Empathie, capacité à comprendre et à répondre aux besoins émotionnels des patients</w:t>
      </w:r>
    </w:p>
    <w:p>
      <w:pPr>
        <w:pStyle w:val="ulli"/>
        <w:numPr>
          <w:ilvl w:val="0"/>
          <w:numId w:val="4"/>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Aptitude à écouter attentivement les préoccupations des patients et à y répondre de manière appropriée</w:t>
      </w:r>
    </w:p>
    <w:p>
      <w:pPr>
        <w:pStyle w:val="ulli"/>
        <w:numPr>
          <w:ilvl w:val="0"/>
          <w:numId w:val="4"/>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Respect de la confidentialité des informations médicales</w:t>
      </w:r>
    </w:p>
    <w:p>
      <w:pPr>
        <w:pStyle w:val="ulli"/>
        <w:numPr>
          <w:ilvl w:val="0"/>
          <w:numId w:val="4"/>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 xml:space="preserve">Esprit d'équipe </w:t>
      </w:r>
    </w:p>
    <w:p>
      <w:pPr>
        <w:pStyle w:val="ulli"/>
        <w:numPr>
          <w:ilvl w:val="0"/>
          <w:numId w:val="4"/>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Adaptabilité</w:t>
      </w:r>
    </w:p>
    <w:p>
      <w:pPr>
        <w:pStyle w:val="divdocumentdivsectiontitle"/>
        <w:pBdr>
          <w:top w:val="none" w:sz="0" w:space="0" w:color="auto"/>
          <w:left w:val="none" w:sz="0" w:space="0" w:color="auto"/>
          <w:bottom w:val="none" w:sz="0" w:space="0" w:color="auto"/>
          <w:right w:val="none" w:sz="0" w:space="0" w:color="auto"/>
        </w:pBdr>
        <w:spacing w:before="60" w:after="30"/>
        <w:ind w:left="0" w:right="0"/>
        <w:rPr>
          <w:rFonts w:ascii="Georgia" w:eastAsia="Georgia" w:hAnsi="Georgia" w:cs="Georgia"/>
          <w:b/>
          <w:bCs/>
          <w:caps w:val="0"/>
          <w:color w:val="000000"/>
          <w:sz w:val="22"/>
          <w:szCs w:val="22"/>
          <w:bdr w:val="none" w:sz="0" w:space="0" w:color="auto"/>
          <w:vertAlign w:val="baseline"/>
        </w:rPr>
      </w:pPr>
      <w:r>
        <w:rPr>
          <w:rFonts w:ascii="Georgia" w:eastAsia="Georgia" w:hAnsi="Georgia" w:cs="Georgia"/>
          <w:b/>
          <w:bCs/>
          <w:caps w:val="0"/>
          <w:color w:val="000000"/>
          <w:bdr w:val="none" w:sz="0" w:space="0" w:color="auto"/>
          <w:vertAlign w:val="baseline"/>
        </w:rPr>
        <w:t>Centres d'intérêt</w:t>
      </w:r>
    </w:p>
    <w:p>
      <w:pPr>
        <w:pStyle w:val="ulli"/>
        <w:numPr>
          <w:ilvl w:val="0"/>
          <w:numId w:val="5"/>
        </w:numPr>
        <w:pBdr>
          <w:top w:val="none" w:sz="0" w:space="0" w:color="auto"/>
          <w:left w:val="none" w:sz="0" w:space="0" w:color="auto"/>
          <w:bottom w:val="none" w:sz="0" w:space="0" w:color="auto"/>
          <w:right w:val="none" w:sz="0" w:space="0" w:color="auto"/>
        </w:pBdr>
        <w:spacing w:before="0"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Cuisine, gastronomie</w:t>
      </w:r>
    </w:p>
    <w:p>
      <w:pPr>
        <w:pStyle w:val="ulli"/>
        <w:numPr>
          <w:ilvl w:val="0"/>
          <w:numId w:val="5"/>
        </w:numPr>
        <w:spacing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Musique : joueuse de piano, concerts</w:t>
      </w:r>
    </w:p>
    <w:p>
      <w:pPr>
        <w:pStyle w:val="divdocumentdivsectiontitle"/>
        <w:pBdr>
          <w:top w:val="none" w:sz="0" w:space="0" w:color="auto"/>
          <w:left w:val="none" w:sz="0" w:space="0" w:color="auto"/>
          <w:bottom w:val="none" w:sz="0" w:space="0" w:color="auto"/>
          <w:right w:val="none" w:sz="0" w:space="0" w:color="auto"/>
        </w:pBdr>
        <w:spacing w:before="60" w:after="30"/>
        <w:ind w:left="0" w:right="0"/>
        <w:rPr>
          <w:rFonts w:ascii="Georgia" w:eastAsia="Georgia" w:hAnsi="Georgia" w:cs="Georgia"/>
          <w:b/>
          <w:bCs/>
          <w:caps w:val="0"/>
          <w:color w:val="000000"/>
          <w:sz w:val="22"/>
          <w:szCs w:val="22"/>
          <w:bdr w:val="none" w:sz="0" w:space="0" w:color="auto"/>
          <w:vertAlign w:val="baseline"/>
        </w:rPr>
      </w:pPr>
      <w:r>
        <w:rPr>
          <w:rFonts w:ascii="Georgia" w:eastAsia="Georgia" w:hAnsi="Georgia" w:cs="Georgia"/>
          <w:b/>
          <w:bCs/>
          <w:caps w:val="0"/>
          <w:color w:val="000000"/>
          <w:bdr w:val="none" w:sz="0" w:space="0" w:color="auto"/>
          <w:vertAlign w:val="baseline"/>
        </w:rPr>
        <w:t>Bénévolat</w:t>
      </w:r>
    </w:p>
    <w:p>
      <w:pPr>
        <w:pStyle w:val="ulli"/>
        <w:numPr>
          <w:ilvl w:val="0"/>
          <w:numId w:val="6"/>
        </w:numPr>
        <w:pBdr>
          <w:top w:val="none" w:sz="0" w:space="0" w:color="auto"/>
          <w:left w:val="none" w:sz="0" w:space="0" w:color="auto"/>
          <w:bottom w:val="none" w:sz="0" w:space="0" w:color="auto"/>
          <w:right w:val="none" w:sz="0" w:space="0" w:color="auto"/>
        </w:pBdr>
        <w:spacing w:before="0" w:after="0" w:line="260" w:lineRule="atLeast"/>
        <w:ind w:left="1160" w:right="0" w:hanging="243"/>
        <w:rPr>
          <w:rFonts w:ascii="Georgia" w:eastAsia="Georgia" w:hAnsi="Georgia" w:cs="Georgia"/>
          <w:sz w:val="18"/>
          <w:szCs w:val="18"/>
          <w:bdr w:val="none" w:sz="0" w:space="0" w:color="auto"/>
          <w:vertAlign w:val="baseline"/>
        </w:rPr>
      </w:pPr>
      <w:r>
        <w:rPr>
          <w:rFonts w:ascii="Georgia" w:eastAsia="Georgia" w:hAnsi="Georgia" w:cs="Georgia"/>
          <w:sz w:val="18"/>
          <w:szCs w:val="18"/>
          <w:bdr w:val="none" w:sz="0" w:space="0" w:color="auto"/>
          <w:vertAlign w:val="baseline"/>
        </w:rPr>
        <w:t>Bénévole aux Restos du cœur depuis 2018</w:t>
      </w:r>
    </w:p>
    <w:sectPr>
      <w:pgSz w:w="11906" w:h="16838"/>
      <w:pgMar w:top="400" w:right="720" w:bottom="40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pacing w:line="26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name">
    <w:name w:val="div_name"/>
    <w:basedOn w:val="div"/>
    <w:pPr>
      <w:pBdr>
        <w:top w:val="none" w:sz="0" w:space="0" w:color="auto"/>
        <w:left w:val="none" w:sz="0" w:space="0" w:color="auto"/>
        <w:bottom w:val="none" w:sz="0" w:space="0" w:color="auto"/>
        <w:right w:val="none" w:sz="0" w:space="0" w:color="auto"/>
      </w:pBdr>
      <w:spacing w:line="620" w:lineRule="atLeast"/>
      <w:jc w:val="center"/>
    </w:pPr>
    <w:rPr>
      <w:b/>
      <w:bCs/>
      <w:caps w:val="0"/>
      <w:color w:val="000000"/>
      <w:sz w:val="50"/>
      <w:szCs w:val="50"/>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address">
    <w:name w:val="div_address"/>
    <w:basedOn w:val="div"/>
    <w:pPr>
      <w:jc w:val="center"/>
    </w:pPr>
  </w:style>
  <w:style w:type="paragraph" w:customStyle="1" w:styleId="divdocumentRHFRHU-RG-UK">
    <w:name w:val="div_document_RHF_RHU-RG-UK"/>
    <w:basedOn w:val="Normal"/>
    <w:rPr>
      <w:vanish/>
    </w:rPr>
  </w:style>
  <w:style w:type="paragraph" w:customStyle="1" w:styleId="divdocumentsection">
    <w:name w:val="div_document_section"/>
    <w:basedOn w:val="Normal"/>
  </w:style>
  <w:style w:type="paragraph" w:customStyle="1" w:styleId="divheading">
    <w:name w:val="div_heading"/>
    <w:basedOn w:val="div"/>
    <w:rPr>
      <w:b/>
      <w:bCs/>
      <w:caps w:val="0"/>
    </w:rPr>
  </w:style>
  <w:style w:type="paragraph" w:customStyle="1" w:styleId="divdocumentdivsectiontitle">
    <w:name w:val="div_document_div_sectiontitle"/>
    <w:basedOn w:val="Normal"/>
    <w:pPr>
      <w:spacing w:line="380" w:lineRule="atLeast"/>
    </w:pPr>
    <w:rPr>
      <w:sz w:val="22"/>
      <w:szCs w:val="22"/>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i/>
      <w:iCs/>
    </w:rPr>
  </w:style>
  <w:style w:type="character" w:customStyle="1" w:styleId="datesWrapper">
    <w:name w:val="datesWrapper"/>
    <w:basedOn w:val="DefaultParagraphFont"/>
  </w:style>
  <w:style w:type="character" w:customStyle="1" w:styleId="spanjobdates">
    <w:name w:val="span_jobdates"/>
    <w:basedOn w:val="span"/>
    <w:rPr>
      <w:i/>
      <w:iCs/>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companyname">
    <w:name w:val="span_companyname"/>
    <w:basedOn w:val="span"/>
    <w:rPr>
      <w:i/>
      <w:iCs/>
    </w:rPr>
  </w:style>
  <w:style w:type="character" w:customStyle="1" w:styleId="spanjoblocation">
    <w:name w:val="span_joblocation"/>
    <w:basedOn w:val="span"/>
    <w:rPr>
      <w:i/>
      <w:iCs/>
    </w:rPr>
  </w:style>
  <w:style w:type="paragraph" w:customStyle="1" w:styleId="ulli">
    <w:name w:val="ul_li"/>
    <w:basedOn w:val="Normal"/>
    <w:pPr>
      <w:pBdr>
        <w:top w:val="none" w:sz="0" w:space="0" w:color="auto"/>
        <w:left w:val="none" w:sz="0" w:space="3" w:color="auto"/>
        <w:bottom w:val="none" w:sz="0" w:space="0" w:color="auto"/>
        <w:right w:val="none" w:sz="0" w:space="0" w:color="auto"/>
      </w:pBdr>
    </w:pPr>
  </w:style>
  <w:style w:type="character" w:customStyle="1" w:styleId="spandegree">
    <w:name w:val="span_degree"/>
    <w:basedOn w:val="span"/>
    <w:rPr>
      <w:i/>
      <w:iCs/>
    </w:rPr>
  </w:style>
  <w:style w:type="character" w:customStyle="1" w:styleId="spanprogramline">
    <w:name w:val="span_programline"/>
    <w:basedOn w:val="span"/>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 Sadoun</dc:title>
  <cp:revision>0</cp:revision>
</cp:coreProperties>
</file>